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9F5335" w14:textId="77777777" w:rsidR="006068BF" w:rsidRPr="000D138D" w:rsidRDefault="000D138D" w:rsidP="000D138D">
      <w:pPr>
        <w:rPr>
          <w:b/>
        </w:rPr>
      </w:pPr>
      <w:r w:rsidRPr="000D138D">
        <w:rPr>
          <w:b/>
        </w:rPr>
        <w:t>Załącznik nr 1 a do Specyfikacji Istotnych Warunków Zamówienia</w:t>
      </w:r>
    </w:p>
    <w:p w14:paraId="0E47DB18" w14:textId="77777777" w:rsidR="000D138D" w:rsidRDefault="000D138D" w:rsidP="000D138D"/>
    <w:p w14:paraId="75ACDC17" w14:textId="77777777" w:rsidR="000D138D" w:rsidRDefault="000D138D" w:rsidP="000D138D"/>
    <w:tbl>
      <w:tblPr>
        <w:tblStyle w:val="Tabela-Siatka"/>
        <w:tblW w:w="7485" w:type="dxa"/>
        <w:tblLook w:val="04A0" w:firstRow="1" w:lastRow="0" w:firstColumn="1" w:lastColumn="0" w:noHBand="0" w:noVBand="1"/>
      </w:tblPr>
      <w:tblGrid>
        <w:gridCol w:w="718"/>
        <w:gridCol w:w="3182"/>
        <w:gridCol w:w="1791"/>
        <w:gridCol w:w="1794"/>
      </w:tblGrid>
      <w:tr w:rsidR="000D138D" w14:paraId="58BB5D93" w14:textId="77777777" w:rsidTr="00584A36">
        <w:tc>
          <w:tcPr>
            <w:tcW w:w="718" w:type="dxa"/>
          </w:tcPr>
          <w:p w14:paraId="03845D4A" w14:textId="77777777" w:rsidR="000D138D" w:rsidRDefault="000D138D">
            <w:r>
              <w:t>Lp.</w:t>
            </w:r>
          </w:p>
        </w:tc>
        <w:tc>
          <w:tcPr>
            <w:tcW w:w="3182" w:type="dxa"/>
          </w:tcPr>
          <w:p w14:paraId="07FB87F9" w14:textId="77777777" w:rsidR="000D138D" w:rsidRDefault="000D138D">
            <w:r>
              <w:t xml:space="preserve">Zakres prac </w:t>
            </w:r>
          </w:p>
        </w:tc>
        <w:tc>
          <w:tcPr>
            <w:tcW w:w="1791" w:type="dxa"/>
          </w:tcPr>
          <w:p w14:paraId="579C15C0" w14:textId="77777777" w:rsidR="000D138D" w:rsidRDefault="000D138D">
            <w:r>
              <w:t xml:space="preserve">Ryczałt </w:t>
            </w:r>
          </w:p>
        </w:tc>
        <w:tc>
          <w:tcPr>
            <w:tcW w:w="1794" w:type="dxa"/>
          </w:tcPr>
          <w:p w14:paraId="19FB4CBB" w14:textId="77777777" w:rsidR="000D138D" w:rsidRDefault="000D138D">
            <w:r>
              <w:t>Wartość netto pozycji</w:t>
            </w:r>
          </w:p>
        </w:tc>
      </w:tr>
      <w:tr w:rsidR="000D138D" w14:paraId="7EE68068" w14:textId="77777777" w:rsidTr="00F56079">
        <w:tc>
          <w:tcPr>
            <w:tcW w:w="718" w:type="dxa"/>
          </w:tcPr>
          <w:p w14:paraId="2701C0B9" w14:textId="5BEAC441" w:rsidR="000D138D" w:rsidRDefault="000D138D" w:rsidP="00F56079">
            <w:pPr>
              <w:pStyle w:val="Akapitzlist"/>
              <w:numPr>
                <w:ilvl w:val="0"/>
                <w:numId w:val="11"/>
              </w:numPr>
            </w:pPr>
          </w:p>
        </w:tc>
        <w:tc>
          <w:tcPr>
            <w:tcW w:w="3182" w:type="dxa"/>
            <w:shd w:val="clear" w:color="auto" w:fill="D9D9D9" w:themeFill="background1" w:themeFillShade="D9"/>
          </w:tcPr>
          <w:p w14:paraId="259914C1" w14:textId="064E0E79" w:rsidR="000D138D" w:rsidRPr="00563E25" w:rsidRDefault="003C13C8" w:rsidP="00230AB5">
            <w:r w:rsidRPr="00563E25">
              <w:t xml:space="preserve">Roboty ziemnie </w:t>
            </w:r>
          </w:p>
        </w:tc>
        <w:tc>
          <w:tcPr>
            <w:tcW w:w="1791" w:type="dxa"/>
            <w:shd w:val="clear" w:color="auto" w:fill="D9D9D9" w:themeFill="background1" w:themeFillShade="D9"/>
          </w:tcPr>
          <w:p w14:paraId="7CBDFBA3" w14:textId="77777777" w:rsidR="000D138D" w:rsidRDefault="000D138D">
            <w:r>
              <w:t>Ryczałt</w:t>
            </w:r>
          </w:p>
        </w:tc>
        <w:tc>
          <w:tcPr>
            <w:tcW w:w="1794" w:type="dxa"/>
            <w:shd w:val="clear" w:color="auto" w:fill="D9D9D9" w:themeFill="background1" w:themeFillShade="D9"/>
          </w:tcPr>
          <w:p w14:paraId="1F6BA004" w14:textId="77777777" w:rsidR="000D138D" w:rsidRDefault="000D138D"/>
        </w:tc>
      </w:tr>
      <w:tr w:rsidR="000D138D" w14:paraId="1D8EAAE3" w14:textId="77777777" w:rsidTr="00F56079">
        <w:tc>
          <w:tcPr>
            <w:tcW w:w="718" w:type="dxa"/>
          </w:tcPr>
          <w:p w14:paraId="6BD91681" w14:textId="79BB01DB" w:rsidR="000D138D" w:rsidRDefault="000D138D" w:rsidP="00F56079">
            <w:pPr>
              <w:pStyle w:val="Akapitzlist"/>
              <w:numPr>
                <w:ilvl w:val="0"/>
                <w:numId w:val="11"/>
              </w:numPr>
            </w:pPr>
          </w:p>
        </w:tc>
        <w:tc>
          <w:tcPr>
            <w:tcW w:w="3182" w:type="dxa"/>
            <w:shd w:val="clear" w:color="auto" w:fill="D9D9D9" w:themeFill="background1" w:themeFillShade="D9"/>
          </w:tcPr>
          <w:p w14:paraId="02415578" w14:textId="1D9645CE" w:rsidR="000D138D" w:rsidRDefault="003C13C8" w:rsidP="000D138D">
            <w:r>
              <w:t xml:space="preserve">Kanalizacja deszczowa wraz ze zbiornikiem retencyjnym i przepompownią </w:t>
            </w:r>
            <w:r w:rsidR="00C46782">
              <w:t xml:space="preserve">na istniejącym placu. (zbiornik retencyjny rurowy fi 1000 wraz z pompownią) </w:t>
            </w:r>
          </w:p>
          <w:p w14:paraId="1F7880C9" w14:textId="77777777" w:rsidR="000D138D" w:rsidRDefault="000D138D"/>
        </w:tc>
        <w:tc>
          <w:tcPr>
            <w:tcW w:w="1791" w:type="dxa"/>
            <w:shd w:val="clear" w:color="auto" w:fill="D9D9D9" w:themeFill="background1" w:themeFillShade="D9"/>
          </w:tcPr>
          <w:p w14:paraId="6CF16E98" w14:textId="77777777" w:rsidR="000D138D" w:rsidRDefault="000D138D">
            <w:r>
              <w:t>Ryczałt</w:t>
            </w:r>
          </w:p>
        </w:tc>
        <w:tc>
          <w:tcPr>
            <w:tcW w:w="1794" w:type="dxa"/>
            <w:shd w:val="clear" w:color="auto" w:fill="D9D9D9" w:themeFill="background1" w:themeFillShade="D9"/>
          </w:tcPr>
          <w:p w14:paraId="052CAA51" w14:textId="77777777" w:rsidR="000D138D" w:rsidRDefault="000D138D"/>
        </w:tc>
      </w:tr>
      <w:tr w:rsidR="000D138D" w14:paraId="5272CBE0" w14:textId="77777777" w:rsidTr="00F56079">
        <w:tc>
          <w:tcPr>
            <w:tcW w:w="718" w:type="dxa"/>
          </w:tcPr>
          <w:p w14:paraId="053E888E" w14:textId="3C53659F" w:rsidR="000D138D" w:rsidRDefault="00F56079">
            <w:r>
              <w:t>III.</w:t>
            </w:r>
          </w:p>
        </w:tc>
        <w:tc>
          <w:tcPr>
            <w:tcW w:w="3182" w:type="dxa"/>
            <w:shd w:val="clear" w:color="auto" w:fill="D9D9D9" w:themeFill="background1" w:themeFillShade="D9"/>
          </w:tcPr>
          <w:p w14:paraId="4B096B01" w14:textId="685E402C" w:rsidR="000D138D" w:rsidRDefault="003C13C8" w:rsidP="000D138D">
            <w:r>
              <w:t xml:space="preserve">Wodociąg </w:t>
            </w:r>
          </w:p>
          <w:p w14:paraId="435AE0C7" w14:textId="77777777" w:rsidR="000D138D" w:rsidRDefault="000D138D"/>
        </w:tc>
        <w:tc>
          <w:tcPr>
            <w:tcW w:w="1791" w:type="dxa"/>
            <w:shd w:val="clear" w:color="auto" w:fill="D9D9D9" w:themeFill="background1" w:themeFillShade="D9"/>
          </w:tcPr>
          <w:p w14:paraId="106DFCDA" w14:textId="77777777" w:rsidR="000D138D" w:rsidRDefault="000D138D">
            <w:r>
              <w:t>Ryczałt</w:t>
            </w:r>
          </w:p>
        </w:tc>
        <w:tc>
          <w:tcPr>
            <w:tcW w:w="1794" w:type="dxa"/>
            <w:shd w:val="clear" w:color="auto" w:fill="D9D9D9" w:themeFill="background1" w:themeFillShade="D9"/>
          </w:tcPr>
          <w:p w14:paraId="6689E067" w14:textId="77777777" w:rsidR="000D138D" w:rsidRDefault="000D138D"/>
        </w:tc>
      </w:tr>
      <w:tr w:rsidR="000D138D" w14:paraId="5B37DDE1" w14:textId="77777777" w:rsidTr="00F56079">
        <w:tc>
          <w:tcPr>
            <w:tcW w:w="718" w:type="dxa"/>
          </w:tcPr>
          <w:p w14:paraId="19041EE7" w14:textId="06AA6045" w:rsidR="000D138D" w:rsidRDefault="00F56079">
            <w:r>
              <w:t xml:space="preserve">IV </w:t>
            </w:r>
          </w:p>
        </w:tc>
        <w:tc>
          <w:tcPr>
            <w:tcW w:w="3182" w:type="dxa"/>
            <w:shd w:val="clear" w:color="auto" w:fill="D9D9D9" w:themeFill="background1" w:themeFillShade="D9"/>
          </w:tcPr>
          <w:p w14:paraId="4E22452E" w14:textId="56D4D4B4" w:rsidR="003C13C8" w:rsidRDefault="003C13C8">
            <w:r>
              <w:t>Zbiornik P.poż</w:t>
            </w:r>
          </w:p>
        </w:tc>
        <w:tc>
          <w:tcPr>
            <w:tcW w:w="1791" w:type="dxa"/>
            <w:shd w:val="clear" w:color="auto" w:fill="D9D9D9" w:themeFill="background1" w:themeFillShade="D9"/>
          </w:tcPr>
          <w:p w14:paraId="13C4D792" w14:textId="77777777" w:rsidR="000D138D" w:rsidRDefault="000D138D">
            <w:r>
              <w:t>Ryczałt</w:t>
            </w:r>
          </w:p>
        </w:tc>
        <w:tc>
          <w:tcPr>
            <w:tcW w:w="1794" w:type="dxa"/>
            <w:shd w:val="clear" w:color="auto" w:fill="D9D9D9" w:themeFill="background1" w:themeFillShade="D9"/>
          </w:tcPr>
          <w:p w14:paraId="018EB810" w14:textId="77777777" w:rsidR="000D138D" w:rsidRDefault="000D138D"/>
        </w:tc>
      </w:tr>
      <w:tr w:rsidR="000D138D" w14:paraId="4BEA07EC" w14:textId="77777777" w:rsidTr="00F56079">
        <w:tc>
          <w:tcPr>
            <w:tcW w:w="718" w:type="dxa"/>
          </w:tcPr>
          <w:p w14:paraId="0947F70E" w14:textId="7B1C1748" w:rsidR="000D138D" w:rsidRDefault="00F56079" w:rsidP="000D138D">
            <w:r>
              <w:t xml:space="preserve">V </w:t>
            </w:r>
          </w:p>
        </w:tc>
        <w:tc>
          <w:tcPr>
            <w:tcW w:w="3182" w:type="dxa"/>
            <w:shd w:val="clear" w:color="auto" w:fill="D9D9D9" w:themeFill="background1" w:themeFillShade="D9"/>
          </w:tcPr>
          <w:p w14:paraId="564769BE" w14:textId="35C950B0" w:rsidR="000D138D" w:rsidRDefault="003C13C8" w:rsidP="003C13C8">
            <w:r>
              <w:t xml:space="preserve">Zasilanie elektryczne </w:t>
            </w:r>
          </w:p>
        </w:tc>
        <w:tc>
          <w:tcPr>
            <w:tcW w:w="1791" w:type="dxa"/>
            <w:shd w:val="clear" w:color="auto" w:fill="D9D9D9" w:themeFill="background1" w:themeFillShade="D9"/>
          </w:tcPr>
          <w:p w14:paraId="0CB076D1" w14:textId="77777777" w:rsidR="000D138D" w:rsidRDefault="000D138D">
            <w:r>
              <w:t>Ryczałt</w:t>
            </w:r>
          </w:p>
        </w:tc>
        <w:tc>
          <w:tcPr>
            <w:tcW w:w="1794" w:type="dxa"/>
            <w:shd w:val="clear" w:color="auto" w:fill="D9D9D9" w:themeFill="background1" w:themeFillShade="D9"/>
          </w:tcPr>
          <w:p w14:paraId="68CAECC4" w14:textId="77777777" w:rsidR="000D138D" w:rsidRDefault="000D138D"/>
        </w:tc>
      </w:tr>
      <w:tr w:rsidR="00584A36" w14:paraId="4BC5D191" w14:textId="77777777" w:rsidTr="00F56079">
        <w:tc>
          <w:tcPr>
            <w:tcW w:w="718" w:type="dxa"/>
          </w:tcPr>
          <w:p w14:paraId="63677B17" w14:textId="5B377767" w:rsidR="00584A36" w:rsidRDefault="00F56079" w:rsidP="000D138D">
            <w:r>
              <w:t xml:space="preserve">VI </w:t>
            </w:r>
          </w:p>
        </w:tc>
        <w:tc>
          <w:tcPr>
            <w:tcW w:w="3182" w:type="dxa"/>
            <w:shd w:val="clear" w:color="auto" w:fill="D9D9D9" w:themeFill="background1" w:themeFillShade="D9"/>
          </w:tcPr>
          <w:p w14:paraId="12FE42D7" w14:textId="77777777" w:rsidR="00584A36" w:rsidRDefault="00584A36" w:rsidP="00584A36">
            <w:r>
              <w:t>Plac żelbetowy z odwodnieniem</w:t>
            </w:r>
          </w:p>
          <w:p w14:paraId="13EA005E" w14:textId="2BB197AB" w:rsidR="00584A36" w:rsidRDefault="00584A36" w:rsidP="003C13C8">
            <w:r>
              <w:t>(suma pozycji 6.1.-6.5.)</w:t>
            </w:r>
          </w:p>
        </w:tc>
        <w:tc>
          <w:tcPr>
            <w:tcW w:w="1791" w:type="dxa"/>
            <w:shd w:val="clear" w:color="auto" w:fill="D9D9D9" w:themeFill="background1" w:themeFillShade="D9"/>
          </w:tcPr>
          <w:p w14:paraId="131CD5EA" w14:textId="2B7E3ADE" w:rsidR="00584A36" w:rsidRDefault="000F7530">
            <w:r>
              <w:t>Ryczałt</w:t>
            </w:r>
          </w:p>
        </w:tc>
        <w:tc>
          <w:tcPr>
            <w:tcW w:w="1794" w:type="dxa"/>
            <w:shd w:val="clear" w:color="auto" w:fill="D9D9D9" w:themeFill="background1" w:themeFillShade="D9"/>
          </w:tcPr>
          <w:p w14:paraId="54473B96" w14:textId="77777777" w:rsidR="00584A36" w:rsidRDefault="00584A36"/>
        </w:tc>
      </w:tr>
      <w:tr w:rsidR="00584A36" w14:paraId="5B2EAD9B" w14:textId="77777777" w:rsidTr="00F56079">
        <w:tc>
          <w:tcPr>
            <w:tcW w:w="718" w:type="dxa"/>
            <w:shd w:val="clear" w:color="auto" w:fill="FFFF00"/>
          </w:tcPr>
          <w:p w14:paraId="0346AFAB" w14:textId="225D917E" w:rsidR="00584A36" w:rsidRDefault="00584A36" w:rsidP="000D138D">
            <w:r>
              <w:t>6.1.</w:t>
            </w:r>
          </w:p>
        </w:tc>
        <w:tc>
          <w:tcPr>
            <w:tcW w:w="3182" w:type="dxa"/>
            <w:shd w:val="clear" w:color="auto" w:fill="FFFF00"/>
          </w:tcPr>
          <w:p w14:paraId="49CDD3CB" w14:textId="219B8BD0" w:rsidR="00584A36" w:rsidRDefault="00584A36" w:rsidP="00584A36">
            <w:r>
              <w:t>Posadzka (suma pozycji 6.1.1.-6.1.2.)</w:t>
            </w:r>
          </w:p>
        </w:tc>
        <w:tc>
          <w:tcPr>
            <w:tcW w:w="1791" w:type="dxa"/>
            <w:shd w:val="clear" w:color="auto" w:fill="FFFF00"/>
          </w:tcPr>
          <w:p w14:paraId="7842E4B6" w14:textId="24A51810" w:rsidR="00584A36" w:rsidRDefault="000F7530">
            <w:r>
              <w:t>Ryczałt</w:t>
            </w:r>
          </w:p>
        </w:tc>
        <w:tc>
          <w:tcPr>
            <w:tcW w:w="1794" w:type="dxa"/>
            <w:shd w:val="clear" w:color="auto" w:fill="FFFF00"/>
          </w:tcPr>
          <w:p w14:paraId="394D07BD" w14:textId="77777777" w:rsidR="00584A36" w:rsidRDefault="00584A36"/>
        </w:tc>
      </w:tr>
      <w:tr w:rsidR="00584A36" w14:paraId="16448461" w14:textId="77777777" w:rsidTr="00F56079">
        <w:tc>
          <w:tcPr>
            <w:tcW w:w="718" w:type="dxa"/>
            <w:shd w:val="clear" w:color="auto" w:fill="FBE4D5" w:themeFill="accent2" w:themeFillTint="33"/>
          </w:tcPr>
          <w:p w14:paraId="08CB02D7" w14:textId="0ECE42BC" w:rsidR="00584A36" w:rsidRDefault="00584A36" w:rsidP="000D138D">
            <w:r>
              <w:t>6.1.1.</w:t>
            </w:r>
          </w:p>
        </w:tc>
        <w:tc>
          <w:tcPr>
            <w:tcW w:w="3182" w:type="dxa"/>
            <w:shd w:val="clear" w:color="auto" w:fill="FBE4D5" w:themeFill="accent2" w:themeFillTint="33"/>
          </w:tcPr>
          <w:p w14:paraId="6F38B923" w14:textId="78B2A444" w:rsidR="00584A36" w:rsidRDefault="00584A36" w:rsidP="00584A36">
            <w:r>
              <w:t>Przygotowanie i montaż zbrojenia</w:t>
            </w:r>
          </w:p>
        </w:tc>
        <w:tc>
          <w:tcPr>
            <w:tcW w:w="1791" w:type="dxa"/>
            <w:shd w:val="clear" w:color="auto" w:fill="FBE4D5" w:themeFill="accent2" w:themeFillTint="33"/>
          </w:tcPr>
          <w:p w14:paraId="6E23550B" w14:textId="6C98E73D" w:rsidR="00584A36" w:rsidRDefault="000F7530">
            <w:r>
              <w:t>Ryczałt</w:t>
            </w:r>
          </w:p>
        </w:tc>
        <w:tc>
          <w:tcPr>
            <w:tcW w:w="1794" w:type="dxa"/>
            <w:shd w:val="clear" w:color="auto" w:fill="FBE4D5" w:themeFill="accent2" w:themeFillTint="33"/>
          </w:tcPr>
          <w:p w14:paraId="5C828566" w14:textId="77777777" w:rsidR="00584A36" w:rsidRDefault="00584A36"/>
        </w:tc>
      </w:tr>
      <w:tr w:rsidR="00584A36" w14:paraId="04F39137" w14:textId="77777777" w:rsidTr="00F56079">
        <w:tc>
          <w:tcPr>
            <w:tcW w:w="718" w:type="dxa"/>
            <w:shd w:val="clear" w:color="auto" w:fill="FBE4D5" w:themeFill="accent2" w:themeFillTint="33"/>
          </w:tcPr>
          <w:p w14:paraId="0FE0D969" w14:textId="0CDDE716" w:rsidR="00584A36" w:rsidRDefault="00584A36" w:rsidP="000D138D">
            <w:r>
              <w:t>6.1.2.</w:t>
            </w:r>
          </w:p>
        </w:tc>
        <w:tc>
          <w:tcPr>
            <w:tcW w:w="3182" w:type="dxa"/>
            <w:shd w:val="clear" w:color="auto" w:fill="FBE4D5" w:themeFill="accent2" w:themeFillTint="33"/>
          </w:tcPr>
          <w:p w14:paraId="40014CF0" w14:textId="3C804F00" w:rsidR="00584A36" w:rsidRDefault="00584A36" w:rsidP="00584A36">
            <w:r>
              <w:t>Betonowanie i pozostałe elementy posadzki</w:t>
            </w:r>
          </w:p>
        </w:tc>
        <w:tc>
          <w:tcPr>
            <w:tcW w:w="1791" w:type="dxa"/>
            <w:shd w:val="clear" w:color="auto" w:fill="FBE4D5" w:themeFill="accent2" w:themeFillTint="33"/>
          </w:tcPr>
          <w:p w14:paraId="0CF16B15" w14:textId="40EC0FAA" w:rsidR="00584A36" w:rsidRDefault="000F7530">
            <w:r>
              <w:t>Ryczałt</w:t>
            </w:r>
          </w:p>
        </w:tc>
        <w:tc>
          <w:tcPr>
            <w:tcW w:w="1794" w:type="dxa"/>
            <w:shd w:val="clear" w:color="auto" w:fill="FBE4D5" w:themeFill="accent2" w:themeFillTint="33"/>
          </w:tcPr>
          <w:p w14:paraId="24A5BA94" w14:textId="77777777" w:rsidR="00584A36" w:rsidRDefault="00584A36"/>
        </w:tc>
      </w:tr>
      <w:tr w:rsidR="00584A36" w14:paraId="6A834488" w14:textId="77777777" w:rsidTr="00F56079">
        <w:tc>
          <w:tcPr>
            <w:tcW w:w="718" w:type="dxa"/>
            <w:shd w:val="clear" w:color="auto" w:fill="FFFF00"/>
          </w:tcPr>
          <w:p w14:paraId="618E888A" w14:textId="245B2B3A" w:rsidR="00584A36" w:rsidRDefault="00584A36" w:rsidP="000D138D">
            <w:r>
              <w:t>6.2.</w:t>
            </w:r>
          </w:p>
        </w:tc>
        <w:tc>
          <w:tcPr>
            <w:tcW w:w="3182" w:type="dxa"/>
            <w:shd w:val="clear" w:color="auto" w:fill="FFFF00"/>
          </w:tcPr>
          <w:p w14:paraId="3419021B" w14:textId="0C389162" w:rsidR="00584A36" w:rsidRDefault="00584A36" w:rsidP="00584A36">
            <w:r>
              <w:t>Kanalizacja i odwodnienie liniowe</w:t>
            </w:r>
          </w:p>
        </w:tc>
        <w:tc>
          <w:tcPr>
            <w:tcW w:w="1791" w:type="dxa"/>
            <w:shd w:val="clear" w:color="auto" w:fill="FFFF00"/>
          </w:tcPr>
          <w:p w14:paraId="3E7295D5" w14:textId="3B21B404" w:rsidR="00584A36" w:rsidRDefault="000F7530">
            <w:r>
              <w:t>Ryczałt</w:t>
            </w:r>
          </w:p>
        </w:tc>
        <w:tc>
          <w:tcPr>
            <w:tcW w:w="1794" w:type="dxa"/>
            <w:shd w:val="clear" w:color="auto" w:fill="FFFF00"/>
          </w:tcPr>
          <w:p w14:paraId="4CEAE5EB" w14:textId="77777777" w:rsidR="00584A36" w:rsidRDefault="00584A36"/>
        </w:tc>
      </w:tr>
      <w:tr w:rsidR="00584A36" w14:paraId="1E7BA783" w14:textId="77777777" w:rsidTr="00F56079">
        <w:tc>
          <w:tcPr>
            <w:tcW w:w="718" w:type="dxa"/>
            <w:shd w:val="clear" w:color="auto" w:fill="FFFF00"/>
          </w:tcPr>
          <w:p w14:paraId="61303353" w14:textId="08C8C268" w:rsidR="00584A36" w:rsidRDefault="00584A36" w:rsidP="000D138D">
            <w:r>
              <w:t>6.3.</w:t>
            </w:r>
          </w:p>
        </w:tc>
        <w:tc>
          <w:tcPr>
            <w:tcW w:w="3182" w:type="dxa"/>
            <w:shd w:val="clear" w:color="auto" w:fill="FFFF00"/>
          </w:tcPr>
          <w:p w14:paraId="112DE54D" w14:textId="603CEF51" w:rsidR="00584A36" w:rsidRDefault="00584A36" w:rsidP="00584A36">
            <w:r>
              <w:t xml:space="preserve">Ściany żelbetowe </w:t>
            </w:r>
          </w:p>
        </w:tc>
        <w:tc>
          <w:tcPr>
            <w:tcW w:w="1791" w:type="dxa"/>
            <w:shd w:val="clear" w:color="auto" w:fill="FFFF00"/>
          </w:tcPr>
          <w:p w14:paraId="28C26EE6" w14:textId="1703CD54" w:rsidR="00584A36" w:rsidRDefault="000F7530">
            <w:r>
              <w:t>Ryczałt</w:t>
            </w:r>
          </w:p>
        </w:tc>
        <w:tc>
          <w:tcPr>
            <w:tcW w:w="1794" w:type="dxa"/>
            <w:shd w:val="clear" w:color="auto" w:fill="FFFF00"/>
          </w:tcPr>
          <w:p w14:paraId="462542AC" w14:textId="77777777" w:rsidR="00584A36" w:rsidRDefault="00584A36"/>
        </w:tc>
        <w:bookmarkStart w:id="0" w:name="_GoBack"/>
        <w:bookmarkEnd w:id="0"/>
      </w:tr>
      <w:tr w:rsidR="00584A36" w14:paraId="02AF0A24" w14:textId="77777777" w:rsidTr="00F56079">
        <w:tc>
          <w:tcPr>
            <w:tcW w:w="718" w:type="dxa"/>
            <w:shd w:val="clear" w:color="auto" w:fill="FFFF00"/>
          </w:tcPr>
          <w:p w14:paraId="47466635" w14:textId="08EB5437" w:rsidR="00584A36" w:rsidRDefault="00584A36" w:rsidP="000D138D">
            <w:r>
              <w:t>6.4.</w:t>
            </w:r>
          </w:p>
        </w:tc>
        <w:tc>
          <w:tcPr>
            <w:tcW w:w="3182" w:type="dxa"/>
            <w:shd w:val="clear" w:color="auto" w:fill="FFFF00"/>
          </w:tcPr>
          <w:p w14:paraId="72CBEB39" w14:textId="1CB5CE65" w:rsidR="00584A36" w:rsidRDefault="00584A36" w:rsidP="00584A36">
            <w:r>
              <w:t xml:space="preserve">Nawierzchnia z kostki brukowej </w:t>
            </w:r>
          </w:p>
        </w:tc>
        <w:tc>
          <w:tcPr>
            <w:tcW w:w="1791" w:type="dxa"/>
            <w:shd w:val="clear" w:color="auto" w:fill="FFFF00"/>
          </w:tcPr>
          <w:p w14:paraId="140BE019" w14:textId="099E5D1A" w:rsidR="00584A36" w:rsidRDefault="000F7530">
            <w:r>
              <w:t>Ryczałt</w:t>
            </w:r>
          </w:p>
        </w:tc>
        <w:tc>
          <w:tcPr>
            <w:tcW w:w="1794" w:type="dxa"/>
            <w:shd w:val="clear" w:color="auto" w:fill="FFFF00"/>
          </w:tcPr>
          <w:p w14:paraId="26A0D243" w14:textId="77777777" w:rsidR="00584A36" w:rsidRDefault="00584A36"/>
        </w:tc>
      </w:tr>
      <w:tr w:rsidR="00584A36" w14:paraId="7D441CBA" w14:textId="77777777" w:rsidTr="00F56079">
        <w:tc>
          <w:tcPr>
            <w:tcW w:w="718" w:type="dxa"/>
            <w:shd w:val="clear" w:color="auto" w:fill="FFFF00"/>
          </w:tcPr>
          <w:p w14:paraId="36DB2B73" w14:textId="0C9E89AE" w:rsidR="00584A36" w:rsidRDefault="00584A36" w:rsidP="000D138D">
            <w:r>
              <w:t>6.5.</w:t>
            </w:r>
          </w:p>
        </w:tc>
        <w:tc>
          <w:tcPr>
            <w:tcW w:w="3182" w:type="dxa"/>
            <w:shd w:val="clear" w:color="auto" w:fill="FFFF00"/>
          </w:tcPr>
          <w:p w14:paraId="111E9AC5" w14:textId="0B50D75D" w:rsidR="00584A36" w:rsidRDefault="00584A36" w:rsidP="00584A36">
            <w:r>
              <w:t xml:space="preserve">Żywice i dylatacja </w:t>
            </w:r>
          </w:p>
        </w:tc>
        <w:tc>
          <w:tcPr>
            <w:tcW w:w="1791" w:type="dxa"/>
            <w:shd w:val="clear" w:color="auto" w:fill="FFFF00"/>
          </w:tcPr>
          <w:p w14:paraId="5E242FB0" w14:textId="1B665BDB" w:rsidR="00584A36" w:rsidRDefault="000F7530">
            <w:r>
              <w:t>Ryczałt</w:t>
            </w:r>
          </w:p>
        </w:tc>
        <w:tc>
          <w:tcPr>
            <w:tcW w:w="1794" w:type="dxa"/>
            <w:shd w:val="clear" w:color="auto" w:fill="FFFF00"/>
          </w:tcPr>
          <w:p w14:paraId="2D464EA7" w14:textId="77777777" w:rsidR="00584A36" w:rsidRDefault="00584A36"/>
        </w:tc>
      </w:tr>
      <w:tr w:rsidR="00584A36" w14:paraId="6B355D85" w14:textId="77777777" w:rsidTr="00F56079">
        <w:tc>
          <w:tcPr>
            <w:tcW w:w="718" w:type="dxa"/>
            <w:shd w:val="clear" w:color="auto" w:fill="D9D9D9" w:themeFill="background1" w:themeFillShade="D9"/>
          </w:tcPr>
          <w:p w14:paraId="6C3ED813" w14:textId="6D1F1C03" w:rsidR="00584A36" w:rsidRDefault="00F56079" w:rsidP="00584A36">
            <w:r>
              <w:t xml:space="preserve">VII </w:t>
            </w:r>
          </w:p>
        </w:tc>
        <w:tc>
          <w:tcPr>
            <w:tcW w:w="3182" w:type="dxa"/>
            <w:shd w:val="clear" w:color="auto" w:fill="D9D9D9" w:themeFill="background1" w:themeFillShade="D9"/>
          </w:tcPr>
          <w:p w14:paraId="545F8FFC" w14:textId="5E261D10" w:rsidR="00584A36" w:rsidRDefault="00584A36" w:rsidP="00584A36">
            <w:r>
              <w:t xml:space="preserve">Mur oporowy z grodzic winylowych </w:t>
            </w:r>
          </w:p>
        </w:tc>
        <w:tc>
          <w:tcPr>
            <w:tcW w:w="1791" w:type="dxa"/>
            <w:shd w:val="clear" w:color="auto" w:fill="D9D9D9" w:themeFill="background1" w:themeFillShade="D9"/>
          </w:tcPr>
          <w:p w14:paraId="7123AA88" w14:textId="77777777" w:rsidR="00584A36" w:rsidRDefault="00584A36" w:rsidP="00584A36">
            <w:r>
              <w:t>Ryczałt</w:t>
            </w:r>
          </w:p>
        </w:tc>
        <w:tc>
          <w:tcPr>
            <w:tcW w:w="1794" w:type="dxa"/>
            <w:shd w:val="clear" w:color="auto" w:fill="D9D9D9" w:themeFill="background1" w:themeFillShade="D9"/>
          </w:tcPr>
          <w:p w14:paraId="00522A82" w14:textId="77777777" w:rsidR="00584A36" w:rsidRDefault="00584A36" w:rsidP="00584A36"/>
        </w:tc>
      </w:tr>
      <w:tr w:rsidR="00584A36" w14:paraId="744EF954" w14:textId="77777777" w:rsidTr="00584A36">
        <w:tc>
          <w:tcPr>
            <w:tcW w:w="718" w:type="dxa"/>
          </w:tcPr>
          <w:p w14:paraId="79519C2B" w14:textId="1DC74A8C" w:rsidR="00584A36" w:rsidRPr="000D138D" w:rsidRDefault="00584A36" w:rsidP="00584A36">
            <w:pPr>
              <w:rPr>
                <w:b/>
              </w:rPr>
            </w:pPr>
            <w:r>
              <w:rPr>
                <w:b/>
              </w:rPr>
              <w:t>8</w:t>
            </w:r>
            <w:r w:rsidRPr="000D138D">
              <w:rPr>
                <w:b/>
              </w:rPr>
              <w:t xml:space="preserve">. </w:t>
            </w:r>
          </w:p>
        </w:tc>
        <w:tc>
          <w:tcPr>
            <w:tcW w:w="3182" w:type="dxa"/>
          </w:tcPr>
          <w:p w14:paraId="4AE11894" w14:textId="77777777" w:rsidR="00584A36" w:rsidRPr="000D138D" w:rsidRDefault="00584A36" w:rsidP="00584A36">
            <w:pPr>
              <w:rPr>
                <w:b/>
              </w:rPr>
            </w:pPr>
            <w:r w:rsidRPr="000D138D">
              <w:rPr>
                <w:b/>
              </w:rPr>
              <w:t xml:space="preserve">WARTOŚĆ OGÓŁEM </w:t>
            </w:r>
          </w:p>
          <w:p w14:paraId="0174B7BF" w14:textId="3B40AECC" w:rsidR="00584A36" w:rsidRDefault="00584A36" w:rsidP="00584A36">
            <w:pPr>
              <w:rPr>
                <w:b/>
              </w:rPr>
            </w:pPr>
            <w:r>
              <w:rPr>
                <w:b/>
              </w:rPr>
              <w:t xml:space="preserve">(suma pozycji </w:t>
            </w:r>
            <w:r w:rsidR="00F56079">
              <w:rPr>
                <w:b/>
              </w:rPr>
              <w:t>I</w:t>
            </w:r>
            <w:r>
              <w:rPr>
                <w:b/>
              </w:rPr>
              <w:t xml:space="preserve"> do </w:t>
            </w:r>
            <w:r w:rsidR="00F56079">
              <w:rPr>
                <w:b/>
              </w:rPr>
              <w:t>VII</w:t>
            </w:r>
            <w:r>
              <w:rPr>
                <w:b/>
              </w:rPr>
              <w:t xml:space="preserve"> </w:t>
            </w:r>
            <w:r w:rsidRPr="000D138D">
              <w:rPr>
                <w:b/>
              </w:rPr>
              <w:t>)</w:t>
            </w:r>
          </w:p>
          <w:p w14:paraId="3878C274" w14:textId="1B861232" w:rsidR="00F56079" w:rsidRPr="000D138D" w:rsidRDefault="00F56079" w:rsidP="00584A36">
            <w:pPr>
              <w:rPr>
                <w:b/>
              </w:rPr>
            </w:pPr>
          </w:p>
        </w:tc>
        <w:tc>
          <w:tcPr>
            <w:tcW w:w="1791" w:type="dxa"/>
          </w:tcPr>
          <w:p w14:paraId="0BC8AA12" w14:textId="77777777" w:rsidR="00584A36" w:rsidRPr="000D138D" w:rsidRDefault="00584A36" w:rsidP="00584A36">
            <w:pPr>
              <w:rPr>
                <w:b/>
              </w:rPr>
            </w:pPr>
            <w:r w:rsidRPr="000D138D">
              <w:rPr>
                <w:b/>
              </w:rPr>
              <w:t>Ryczałt</w:t>
            </w:r>
          </w:p>
        </w:tc>
        <w:tc>
          <w:tcPr>
            <w:tcW w:w="1794" w:type="dxa"/>
          </w:tcPr>
          <w:p w14:paraId="2C31246B" w14:textId="77777777" w:rsidR="00584A36" w:rsidRPr="000D138D" w:rsidRDefault="00584A36" w:rsidP="00584A36">
            <w:pPr>
              <w:rPr>
                <w:b/>
              </w:rPr>
            </w:pPr>
          </w:p>
        </w:tc>
      </w:tr>
    </w:tbl>
    <w:p w14:paraId="14C01144" w14:textId="77777777" w:rsidR="00406A80" w:rsidRDefault="00406A80"/>
    <w:p w14:paraId="27631A06" w14:textId="77777777" w:rsidR="000D138D" w:rsidRDefault="000D138D" w:rsidP="000D138D">
      <w:pPr>
        <w:spacing w:line="360" w:lineRule="auto"/>
        <w:jc w:val="center"/>
        <w:rPr>
          <w:rFonts w:ascii="Arial" w:hAnsi="Arial" w:cs="Arial"/>
          <w:b/>
          <w:i/>
          <w:color w:val="FF0000"/>
        </w:rPr>
      </w:pPr>
    </w:p>
    <w:p w14:paraId="1FEA1420" w14:textId="77777777" w:rsidR="000D138D" w:rsidRDefault="000D138D" w:rsidP="000D138D">
      <w:pPr>
        <w:tabs>
          <w:tab w:val="left" w:pos="1985"/>
          <w:tab w:val="left" w:pos="4820"/>
          <w:tab w:val="left" w:pos="5387"/>
          <w:tab w:val="left" w:pos="8931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  <w:u w:val="dotted"/>
        </w:rPr>
        <w:tab/>
      </w:r>
      <w:r>
        <w:rPr>
          <w:rFonts w:ascii="Arial" w:hAnsi="Arial" w:cs="Arial"/>
        </w:rPr>
        <w:t xml:space="preserve"> dnia </w:t>
      </w:r>
      <w:r>
        <w:rPr>
          <w:rFonts w:ascii="Arial" w:hAnsi="Arial" w:cs="Arial"/>
          <w:u w:val="dotted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u w:val="dotted"/>
        </w:rPr>
        <w:tab/>
      </w:r>
    </w:p>
    <w:p w14:paraId="7212CF16" w14:textId="77777777" w:rsidR="000D138D" w:rsidRDefault="000D138D" w:rsidP="000D138D">
      <w:pPr>
        <w:ind w:left="5664" w:firstLine="45"/>
        <w:rPr>
          <w:rFonts w:ascii="Arial" w:hAnsi="Arial" w:cs="Arial"/>
          <w:vertAlign w:val="superscript"/>
        </w:rPr>
      </w:pPr>
      <w:r>
        <w:rPr>
          <w:rFonts w:ascii="Arial" w:hAnsi="Arial" w:cs="Arial"/>
          <w:vertAlign w:val="superscript"/>
        </w:rPr>
        <w:t xml:space="preserve">   podpis osoby uprawnionej do składania       </w:t>
      </w:r>
    </w:p>
    <w:p w14:paraId="569F796D" w14:textId="77777777" w:rsidR="000D138D" w:rsidRDefault="000D138D" w:rsidP="000D138D">
      <w:pPr>
        <w:ind w:left="5664" w:firstLine="45"/>
        <w:rPr>
          <w:rFonts w:ascii="Arial" w:hAnsi="Arial" w:cs="Arial"/>
          <w:i/>
          <w:sz w:val="16"/>
        </w:rPr>
      </w:pPr>
      <w:r>
        <w:rPr>
          <w:rFonts w:ascii="Arial" w:hAnsi="Arial" w:cs="Arial"/>
          <w:sz w:val="24"/>
          <w:szCs w:val="24"/>
          <w:vertAlign w:val="superscript"/>
        </w:rPr>
        <w:t xml:space="preserve"> </w:t>
      </w:r>
      <w:r>
        <w:rPr>
          <w:rFonts w:ascii="Arial" w:hAnsi="Arial" w:cs="Arial"/>
          <w:vertAlign w:val="superscript"/>
        </w:rPr>
        <w:t>oświadczeń woli w imieniu innego podmiotu</w:t>
      </w:r>
    </w:p>
    <w:p w14:paraId="3F021CF2" w14:textId="77777777" w:rsidR="000D138D" w:rsidRDefault="000D138D"/>
    <w:sectPr w:rsidR="000D13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6B3754"/>
    <w:multiLevelType w:val="hybridMultilevel"/>
    <w:tmpl w:val="53C2B3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7601BC"/>
    <w:multiLevelType w:val="hybridMultilevel"/>
    <w:tmpl w:val="53C2B3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C16FC8"/>
    <w:multiLevelType w:val="hybridMultilevel"/>
    <w:tmpl w:val="53C2B3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207C8A"/>
    <w:multiLevelType w:val="hybridMultilevel"/>
    <w:tmpl w:val="53C2B3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B65527"/>
    <w:multiLevelType w:val="hybridMultilevel"/>
    <w:tmpl w:val="53C2B3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7707E4"/>
    <w:multiLevelType w:val="hybridMultilevel"/>
    <w:tmpl w:val="B8646756"/>
    <w:lvl w:ilvl="0" w:tplc="58A084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4F47EB"/>
    <w:multiLevelType w:val="hybridMultilevel"/>
    <w:tmpl w:val="53C2B3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75504B"/>
    <w:multiLevelType w:val="hybridMultilevel"/>
    <w:tmpl w:val="53C2B3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D21DBB"/>
    <w:multiLevelType w:val="hybridMultilevel"/>
    <w:tmpl w:val="08C4AED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09401E"/>
    <w:multiLevelType w:val="hybridMultilevel"/>
    <w:tmpl w:val="08C4AED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7"/>
  </w:num>
  <w:num w:numId="4">
    <w:abstractNumId w:val="1"/>
  </w:num>
  <w:num w:numId="5">
    <w:abstractNumId w:val="6"/>
  </w:num>
  <w:num w:numId="6">
    <w:abstractNumId w:val="0"/>
  </w:num>
  <w:num w:numId="7">
    <w:abstractNumId w:val="3"/>
  </w:num>
  <w:num w:numId="8">
    <w:abstractNumId w:val="2"/>
  </w:num>
  <w:num w:numId="9">
    <w:abstractNumId w:val="8"/>
  </w:num>
  <w:num w:numId="10">
    <w:abstractNumId w:val="9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68BF"/>
    <w:rsid w:val="000B6AEB"/>
    <w:rsid w:val="000D138D"/>
    <w:rsid w:val="000F7530"/>
    <w:rsid w:val="001F7D7F"/>
    <w:rsid w:val="00230AB5"/>
    <w:rsid w:val="003C13C8"/>
    <w:rsid w:val="00406A80"/>
    <w:rsid w:val="00563E25"/>
    <w:rsid w:val="00584A36"/>
    <w:rsid w:val="006068BF"/>
    <w:rsid w:val="006212A8"/>
    <w:rsid w:val="00C30066"/>
    <w:rsid w:val="00C46782"/>
    <w:rsid w:val="00D44372"/>
    <w:rsid w:val="00ED54B9"/>
    <w:rsid w:val="00F4402F"/>
    <w:rsid w:val="00F56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787BBF"/>
  <w15:chartTrackingRefBased/>
  <w15:docId w15:val="{F84B055D-CC52-4DAB-A4A8-F1A5B4165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068BF"/>
    <w:pPr>
      <w:spacing w:after="0" w:line="240" w:lineRule="auto"/>
      <w:ind w:left="720"/>
    </w:pPr>
    <w:rPr>
      <w:rFonts w:ascii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068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068BF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6068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395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142</Words>
  <Characters>854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Szymon Lakota</dc:creator>
  <cp:keywords/>
  <dc:description/>
  <cp:lastModifiedBy>Szymon Łakota</cp:lastModifiedBy>
  <cp:revision>6</cp:revision>
  <cp:lastPrinted>2019-07-29T11:34:00Z</cp:lastPrinted>
  <dcterms:created xsi:type="dcterms:W3CDTF">2019-07-29T11:23:00Z</dcterms:created>
  <dcterms:modified xsi:type="dcterms:W3CDTF">2019-07-29T11:49:00Z</dcterms:modified>
</cp:coreProperties>
</file>